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D6A" w:rsidRDefault="003E536C" w:rsidP="003E536C">
      <w:pPr>
        <w:ind w:left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kk-KZ"/>
        </w:rPr>
        <w:t>№</w:t>
      </w:r>
      <w:r w:rsidR="00833AD1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E74D6A" w:rsidRPr="002B4EB5">
        <w:rPr>
          <w:rFonts w:ascii="Times New Roman" w:hAnsi="Times New Roman"/>
          <w:b/>
          <w:sz w:val="28"/>
          <w:szCs w:val="28"/>
        </w:rPr>
        <w:t>Практикалық сабақ</w:t>
      </w:r>
      <w:r>
        <w:rPr>
          <w:rFonts w:ascii="Times New Roman" w:hAnsi="Times New Roman"/>
          <w:b/>
          <w:sz w:val="28"/>
          <w:szCs w:val="28"/>
          <w:lang w:val="kk-KZ"/>
        </w:rPr>
        <w:t>қ</w:t>
      </w:r>
      <w:r w:rsidR="00E74D6A" w:rsidRPr="002B4EB5">
        <w:rPr>
          <w:rFonts w:ascii="Times New Roman" w:hAnsi="Times New Roman"/>
          <w:b/>
          <w:sz w:val="28"/>
          <w:szCs w:val="28"/>
        </w:rPr>
        <w:t>а арналған сұрақтар</w:t>
      </w:r>
    </w:p>
    <w:p w:rsidR="00B630BE" w:rsidRPr="00B630BE" w:rsidRDefault="00B630BE" w:rsidP="00B630BE">
      <w:pPr>
        <w:ind w:left="720"/>
        <w:jc w:val="both"/>
        <w:rPr>
          <w:rFonts w:ascii="Times New Roman" w:hAnsi="Times New Roman"/>
          <w:i/>
          <w:sz w:val="28"/>
          <w:szCs w:val="28"/>
        </w:rPr>
      </w:pPr>
      <w:r w:rsidRPr="001F72B0">
        <w:rPr>
          <w:rFonts w:ascii="Times New Roman" w:hAnsi="Times New Roman"/>
          <w:i/>
          <w:sz w:val="28"/>
          <w:szCs w:val="28"/>
        </w:rPr>
        <w:t xml:space="preserve">Жұмыс </w:t>
      </w:r>
      <w:proofErr w:type="spellStart"/>
      <w:r w:rsidR="00833AD1" w:rsidRPr="00EF1557">
        <w:rPr>
          <w:rFonts w:ascii="Times New Roman" w:hAnsi="Times New Roman"/>
          <w:b/>
          <w:i/>
          <w:sz w:val="28"/>
          <w:szCs w:val="28"/>
        </w:rPr>
        <w:t>PowerPoint</w:t>
      </w:r>
      <w:proofErr w:type="spellEnd"/>
      <w:r w:rsidR="00833AD1" w:rsidRPr="00EF1557">
        <w:rPr>
          <w:rFonts w:ascii="Times New Roman" w:hAnsi="Times New Roman"/>
          <w:b/>
          <w:i/>
          <w:sz w:val="28"/>
          <w:szCs w:val="28"/>
        </w:rPr>
        <w:t xml:space="preserve"> </w:t>
      </w:r>
      <w:proofErr w:type="spellStart"/>
      <w:r w:rsidR="00833AD1" w:rsidRPr="00EF1557">
        <w:rPr>
          <w:rFonts w:ascii="Times New Roman" w:hAnsi="Times New Roman"/>
          <w:b/>
          <w:i/>
          <w:sz w:val="28"/>
          <w:szCs w:val="28"/>
        </w:rPr>
        <w:t>презентациясы</w:t>
      </w:r>
      <w:proofErr w:type="spellEnd"/>
      <w:r w:rsidR="00833AD1" w:rsidRPr="001F72B0">
        <w:rPr>
          <w:rFonts w:ascii="Times New Roman" w:hAnsi="Times New Roman"/>
          <w:i/>
          <w:sz w:val="28"/>
          <w:szCs w:val="28"/>
        </w:rPr>
        <w:t xml:space="preserve"> </w:t>
      </w:r>
      <w:r w:rsidRPr="001F72B0">
        <w:rPr>
          <w:rFonts w:ascii="Times New Roman" w:hAnsi="Times New Roman"/>
          <w:i/>
          <w:sz w:val="28"/>
          <w:szCs w:val="28"/>
        </w:rPr>
        <w:t>тү</w:t>
      </w:r>
      <w:proofErr w:type="gramStart"/>
      <w:r w:rsidRPr="001F72B0">
        <w:rPr>
          <w:rFonts w:ascii="Times New Roman" w:hAnsi="Times New Roman"/>
          <w:i/>
          <w:sz w:val="28"/>
          <w:szCs w:val="28"/>
        </w:rPr>
        <w:t>р</w:t>
      </w:r>
      <w:proofErr w:type="gramEnd"/>
      <w:r w:rsidRPr="001F72B0">
        <w:rPr>
          <w:rFonts w:ascii="Times New Roman" w:hAnsi="Times New Roman"/>
          <w:i/>
          <w:sz w:val="28"/>
          <w:szCs w:val="28"/>
        </w:rPr>
        <w:t xml:space="preserve">інде </w:t>
      </w:r>
      <w:proofErr w:type="spellStart"/>
      <w:r w:rsidRPr="001F72B0">
        <w:rPr>
          <w:rFonts w:ascii="Times New Roman" w:hAnsi="Times New Roman"/>
          <w:i/>
          <w:sz w:val="28"/>
          <w:szCs w:val="28"/>
        </w:rPr>
        <w:t>ресімделеді</w:t>
      </w:r>
      <w:proofErr w:type="spellEnd"/>
      <w:r w:rsidRPr="001F72B0">
        <w:rPr>
          <w:rFonts w:ascii="Times New Roman" w:hAnsi="Times New Roman"/>
          <w:i/>
          <w:sz w:val="28"/>
          <w:szCs w:val="28"/>
        </w:rPr>
        <w:t xml:space="preserve">, жұмыста төменде </w:t>
      </w:r>
      <w:proofErr w:type="spellStart"/>
      <w:r w:rsidRPr="001F72B0">
        <w:rPr>
          <w:rFonts w:ascii="Times New Roman" w:hAnsi="Times New Roman"/>
          <w:i/>
          <w:sz w:val="28"/>
          <w:szCs w:val="28"/>
        </w:rPr>
        <w:t>келтірілген</w:t>
      </w:r>
      <w:proofErr w:type="spellEnd"/>
      <w:r w:rsidRPr="001F72B0">
        <w:rPr>
          <w:rFonts w:ascii="Times New Roman" w:hAnsi="Times New Roman"/>
          <w:i/>
          <w:sz w:val="28"/>
          <w:szCs w:val="28"/>
        </w:rPr>
        <w:t xml:space="preserve"> тақырыптар </w:t>
      </w:r>
      <w:proofErr w:type="spellStart"/>
      <w:r w:rsidRPr="001F72B0">
        <w:rPr>
          <w:rFonts w:ascii="Times New Roman" w:hAnsi="Times New Roman"/>
          <w:i/>
          <w:sz w:val="28"/>
          <w:szCs w:val="28"/>
        </w:rPr>
        <w:t>бойынша</w:t>
      </w:r>
      <w:proofErr w:type="spellEnd"/>
      <w:r w:rsidRPr="001F72B0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1F72B0">
        <w:rPr>
          <w:rFonts w:ascii="Times New Roman" w:hAnsi="Times New Roman"/>
          <w:i/>
          <w:sz w:val="28"/>
          <w:szCs w:val="28"/>
        </w:rPr>
        <w:t>негізгі</w:t>
      </w:r>
      <w:proofErr w:type="spellEnd"/>
      <w:r w:rsidRPr="001F72B0">
        <w:rPr>
          <w:rFonts w:ascii="Times New Roman" w:hAnsi="Times New Roman"/>
          <w:i/>
          <w:sz w:val="28"/>
          <w:szCs w:val="28"/>
        </w:rPr>
        <w:t xml:space="preserve"> ұғымдар қамтылады.</w:t>
      </w:r>
    </w:p>
    <w:tbl>
      <w:tblPr>
        <w:tblStyle w:val="a3"/>
        <w:tblW w:w="0" w:type="auto"/>
        <w:tblLook w:val="04A0"/>
      </w:tblPr>
      <w:tblGrid>
        <w:gridCol w:w="1868"/>
        <w:gridCol w:w="7703"/>
      </w:tblGrid>
      <w:tr w:rsidR="00E74D6A" w:rsidTr="00E74D6A">
        <w:tc>
          <w:tcPr>
            <w:tcW w:w="1668" w:type="dxa"/>
          </w:tcPr>
          <w:p w:rsidR="00E74D6A" w:rsidRDefault="00E74D6A"/>
        </w:tc>
        <w:tc>
          <w:tcPr>
            <w:tcW w:w="7903" w:type="dxa"/>
          </w:tcPr>
          <w:p w:rsidR="00E74D6A" w:rsidRPr="00B630BE" w:rsidRDefault="00B630BE" w:rsidP="0018624D">
            <w:pP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B630BE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Сұрақтар:</w:t>
            </w:r>
          </w:p>
        </w:tc>
      </w:tr>
      <w:tr w:rsidR="00E74D6A" w:rsidTr="00E74D6A">
        <w:tc>
          <w:tcPr>
            <w:tcW w:w="1668" w:type="dxa"/>
          </w:tcPr>
          <w:p w:rsidR="00E74D6A" w:rsidRPr="00E74D6A" w:rsidRDefault="00E74D6A">
            <w:pPr>
              <w:rPr>
                <w:rFonts w:ascii="Times New Roman" w:hAnsi="Times New Roman" w:cs="Times New Roman"/>
                <w:b/>
                <w:lang w:val="kk-KZ"/>
              </w:rPr>
            </w:pPr>
            <w:r w:rsidRPr="00E74D6A">
              <w:rPr>
                <w:rFonts w:ascii="Times New Roman" w:hAnsi="Times New Roman" w:cs="Times New Roman"/>
                <w:b/>
              </w:rPr>
              <w:t xml:space="preserve">1 </w:t>
            </w:r>
            <w:r w:rsidRPr="00E74D6A">
              <w:rPr>
                <w:rFonts w:ascii="Times New Roman" w:hAnsi="Times New Roman" w:cs="Times New Roman"/>
                <w:b/>
                <w:lang w:val="kk-KZ"/>
              </w:rPr>
              <w:t>нұсқа</w:t>
            </w:r>
          </w:p>
        </w:tc>
        <w:tc>
          <w:tcPr>
            <w:tcW w:w="7903" w:type="dxa"/>
          </w:tcPr>
          <w:p w:rsidR="00833AD1" w:rsidRPr="00E22433" w:rsidRDefault="00833AD1" w:rsidP="0018624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Э</w:t>
            </w:r>
            <w:r w:rsidRPr="00E22433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лектрбарлауда қолданылатын негізгі қондырғылар</w:t>
            </w:r>
          </w:p>
          <w:p w:rsidR="00833AD1" w:rsidRPr="00E22433" w:rsidRDefault="00833AD1" w:rsidP="0018624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eastAsia="Times New Roman" w:hAnsi="Times New Roman" w:cs="Times New Roman"/>
                <w:iCs/>
                <w:spacing w:val="-4"/>
                <w:sz w:val="28"/>
                <w:szCs w:val="28"/>
                <w:lang w:val="kk-KZ"/>
              </w:rPr>
              <w:t xml:space="preserve">Электродтардың орналасуына байланысты қондырғылардың </w:t>
            </w:r>
            <w:r w:rsidRPr="00E22433">
              <w:rPr>
                <w:rFonts w:ascii="Times New Roman" w:hAnsi="Times New Roman" w:cs="Times New Roman"/>
                <w:iCs/>
                <w:spacing w:val="-4"/>
                <w:sz w:val="28"/>
                <w:szCs w:val="28"/>
                <w:lang w:val="kk-KZ"/>
              </w:rPr>
              <w:t>түрлері</w:t>
            </w:r>
          </w:p>
          <w:p w:rsidR="00833AD1" w:rsidRPr="00E22433" w:rsidRDefault="00833AD1" w:rsidP="0018624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Т</w:t>
            </w:r>
            <w:r w:rsidRPr="00E22433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ұрақты ток әдістері. </w:t>
            </w:r>
          </w:p>
          <w:p w:rsidR="00833AD1" w:rsidRPr="00E22433" w:rsidRDefault="00833AD1" w:rsidP="0018624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Дала жұмыстарының әдістемесі</w:t>
            </w:r>
          </w:p>
          <w:p w:rsidR="00833AD1" w:rsidRPr="00E22433" w:rsidRDefault="00833AD1" w:rsidP="0018624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Э</w:t>
            </w:r>
            <w:r w:rsidRPr="00E22433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лектр профильдеу</w:t>
            </w:r>
          </w:p>
          <w:p w:rsidR="00E74D6A" w:rsidRDefault="00833AD1" w:rsidP="0018624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Э</w:t>
            </w:r>
            <w:r w:rsidRPr="00E22433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лектропрофилизация</w:t>
            </w: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әдісі</w:t>
            </w:r>
          </w:p>
          <w:p w:rsidR="0018624D" w:rsidRPr="00833AD1" w:rsidRDefault="0018624D" w:rsidP="0018624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33AD1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Зондтау әдіс</w:t>
            </w:r>
            <w:r w:rsidRPr="00833AD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</w:t>
            </w:r>
          </w:p>
        </w:tc>
      </w:tr>
      <w:tr w:rsidR="00E74D6A" w:rsidRPr="00833AD1" w:rsidTr="00E74D6A">
        <w:tc>
          <w:tcPr>
            <w:tcW w:w="1668" w:type="dxa"/>
          </w:tcPr>
          <w:p w:rsidR="00E74D6A" w:rsidRPr="00833AD1" w:rsidRDefault="00E74D6A" w:rsidP="00833AD1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lang w:val="kk-KZ"/>
              </w:rPr>
            </w:pPr>
            <w:r w:rsidRPr="00833AD1">
              <w:rPr>
                <w:rFonts w:ascii="Times New Roman" w:hAnsi="Times New Roman" w:cs="Times New Roman"/>
                <w:b/>
                <w:lang w:val="kk-KZ"/>
              </w:rPr>
              <w:t>нұсқа</w:t>
            </w:r>
          </w:p>
        </w:tc>
        <w:tc>
          <w:tcPr>
            <w:tcW w:w="7903" w:type="dxa"/>
          </w:tcPr>
          <w:p w:rsidR="0018624D" w:rsidRPr="0018624D" w:rsidRDefault="0018624D" w:rsidP="0018624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   </w:t>
            </w:r>
            <w:r w:rsidR="00833AD1" w:rsidRPr="0018624D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  1   </w:t>
            </w:r>
            <w:r w:rsidRPr="0018624D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Симметриялық пішіндеу</w:t>
            </w:r>
          </w:p>
          <w:p w:rsidR="0018624D" w:rsidRPr="00E22433" w:rsidRDefault="0018624D" w:rsidP="0018624D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Симметриялық </w:t>
            </w:r>
            <w:proofErr w:type="spellStart"/>
            <w:r w:rsidRPr="00E22433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профильдеу</w:t>
            </w:r>
            <w:proofErr w:type="spellEnd"/>
            <w:r w:rsidRPr="00E2243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әдісі</w:t>
            </w:r>
          </w:p>
          <w:p w:rsidR="0018624D" w:rsidRPr="00E22433" w:rsidRDefault="0018624D" w:rsidP="0018624D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Айнымалы токтың </w:t>
            </w:r>
            <w:r w:rsidRPr="00E22433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ерекшелігі</w:t>
            </w:r>
          </w:p>
          <w:p w:rsidR="0018624D" w:rsidRPr="00E22433" w:rsidRDefault="0018624D" w:rsidP="0018624D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Тұрақсыз вариациялар</w:t>
            </w:r>
          </w:p>
          <w:p w:rsidR="0018624D" w:rsidRPr="0018624D" w:rsidRDefault="0018624D" w:rsidP="0018624D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Магнитотеллуриялық пішіндеу</w:t>
            </w:r>
          </w:p>
          <w:p w:rsidR="0018624D" w:rsidRPr="0018624D" w:rsidRDefault="0018624D" w:rsidP="0018624D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8624D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Дипольдік индуктивті бейіндеу әдісімен аэроэлектрбарлау</w:t>
            </w:r>
          </w:p>
          <w:p w:rsidR="00E74D6A" w:rsidRPr="0018624D" w:rsidRDefault="0018624D" w:rsidP="0018624D">
            <w:pPr>
              <w:ind w:left="36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7 </w:t>
            </w:r>
            <w:r w:rsidRPr="0018624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Ұ</w:t>
            </w:r>
            <w:r w:rsidRPr="0018624D">
              <w:rPr>
                <w:rFonts w:ascii="Times New Roman" w:hAnsi="Times New Roman" w:cs="Times New Roman"/>
                <w:sz w:val="28"/>
                <w:szCs w:val="28"/>
              </w:rPr>
              <w:t>ңғымалық геофизика әдістері</w:t>
            </w:r>
          </w:p>
        </w:tc>
      </w:tr>
      <w:tr w:rsidR="00E74D6A" w:rsidRPr="0018624D" w:rsidTr="00E74D6A">
        <w:tc>
          <w:tcPr>
            <w:tcW w:w="1668" w:type="dxa"/>
          </w:tcPr>
          <w:p w:rsidR="00E74D6A" w:rsidRPr="0018624D" w:rsidRDefault="00E74D6A" w:rsidP="0018624D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lang w:val="kk-KZ"/>
              </w:rPr>
            </w:pPr>
            <w:r w:rsidRPr="0018624D">
              <w:rPr>
                <w:rFonts w:ascii="Times New Roman" w:hAnsi="Times New Roman" w:cs="Times New Roman"/>
                <w:b/>
                <w:lang w:val="kk-KZ"/>
              </w:rPr>
              <w:t>нұсқа</w:t>
            </w:r>
          </w:p>
        </w:tc>
        <w:tc>
          <w:tcPr>
            <w:tcW w:w="7903" w:type="dxa"/>
          </w:tcPr>
          <w:p w:rsidR="0018624D" w:rsidRPr="00E22433" w:rsidRDefault="0018624D" w:rsidP="0018624D">
            <w:pPr>
              <w:ind w:left="36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1  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арядтау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 әдісі</w:t>
            </w:r>
          </w:p>
          <w:p w:rsidR="0018624D" w:rsidRPr="00E22433" w:rsidRDefault="0018624D" w:rsidP="0018624D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Гидрогеологияда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заряд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әдісі</w:t>
            </w:r>
            <w:proofErr w:type="spellEnd"/>
          </w:p>
          <w:p w:rsidR="0018624D" w:rsidRPr="00E22433" w:rsidRDefault="0018624D" w:rsidP="0018624D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Э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лектрлік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корреляция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әдісі</w:t>
            </w:r>
            <w:proofErr w:type="spellEnd"/>
          </w:p>
          <w:p w:rsidR="0018624D" w:rsidRPr="00E22433" w:rsidRDefault="0018624D" w:rsidP="0018624D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Табиғи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электр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өрісінің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ұңғымалық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әдісі</w:t>
            </w:r>
            <w:proofErr w:type="spellEnd"/>
          </w:p>
          <w:p w:rsidR="00E74D6A" w:rsidRPr="0018624D" w:rsidRDefault="0018624D" w:rsidP="0018624D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адиотолқындарды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сәулелендіру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әдісі</w:t>
            </w:r>
            <w:proofErr w:type="spellEnd"/>
          </w:p>
          <w:p w:rsidR="0018624D" w:rsidRPr="0018624D" w:rsidRDefault="0018624D" w:rsidP="0018624D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8624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Кен денелерінің кеңістіктік жағдайын (жату элементтерін), мөлшерін, пішінін және құрылыс бөлшектерін анықтау</w:t>
            </w:r>
          </w:p>
          <w:p w:rsidR="0018624D" w:rsidRPr="0018624D" w:rsidRDefault="0018624D" w:rsidP="0018624D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Әр түрлі пішіндегі денелер үшін ауырлық өрісінің ауытқулары</w:t>
            </w:r>
          </w:p>
        </w:tc>
      </w:tr>
      <w:tr w:rsidR="00E74D6A" w:rsidRPr="0018624D" w:rsidTr="00E74D6A">
        <w:tc>
          <w:tcPr>
            <w:tcW w:w="1668" w:type="dxa"/>
          </w:tcPr>
          <w:p w:rsidR="00E74D6A" w:rsidRPr="00E74D6A" w:rsidRDefault="00E74D6A" w:rsidP="00EE01E3">
            <w:pPr>
              <w:rPr>
                <w:rFonts w:ascii="Times New Roman" w:hAnsi="Times New Roman" w:cs="Times New Roman"/>
                <w:b/>
                <w:lang w:val="kk-KZ"/>
              </w:rPr>
            </w:pPr>
            <w:r w:rsidRPr="00E74D6A">
              <w:rPr>
                <w:rFonts w:ascii="Times New Roman" w:hAnsi="Times New Roman" w:cs="Times New Roman"/>
                <w:b/>
              </w:rPr>
              <w:t xml:space="preserve">4 </w:t>
            </w:r>
            <w:r w:rsidRPr="00E74D6A">
              <w:rPr>
                <w:rFonts w:ascii="Times New Roman" w:hAnsi="Times New Roman" w:cs="Times New Roman"/>
                <w:b/>
                <w:lang w:val="kk-KZ"/>
              </w:rPr>
              <w:t>нұсқа</w:t>
            </w:r>
          </w:p>
        </w:tc>
        <w:tc>
          <w:tcPr>
            <w:tcW w:w="7903" w:type="dxa"/>
          </w:tcPr>
          <w:p w:rsidR="0018624D" w:rsidRPr="00E22433" w:rsidRDefault="0018624D" w:rsidP="0018624D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Тік жиек үстіндегі гравитациялық өріс.</w:t>
            </w:r>
          </w:p>
          <w:p w:rsidR="0018624D" w:rsidRPr="00E22433" w:rsidRDefault="0018624D" w:rsidP="0018624D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Көлденең жарты жазықтықтың үстіндег ігравитациялық өріс.</w:t>
            </w:r>
          </w:p>
          <w:p w:rsidR="0018624D" w:rsidRPr="00E22433" w:rsidRDefault="0018624D" w:rsidP="0018624D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Шар үстіндегі гравитациялық өріс</w:t>
            </w:r>
          </w:p>
          <w:p w:rsidR="0018624D" w:rsidRPr="00E22433" w:rsidRDefault="0018624D" w:rsidP="0018624D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алаңдық түсірілім</w:t>
            </w:r>
          </w:p>
          <w:p w:rsidR="0018624D" w:rsidRPr="00E22433" w:rsidRDefault="0018624D" w:rsidP="0018624D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Профильді түсіру</w:t>
            </w:r>
          </w:p>
          <w:p w:rsidR="0018624D" w:rsidRDefault="0018624D" w:rsidP="0018624D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Вариометриялық және градиентометриялық түсірілімдер</w:t>
            </w:r>
          </w:p>
          <w:p w:rsidR="00E74D6A" w:rsidRPr="0018624D" w:rsidRDefault="0018624D" w:rsidP="0018624D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8624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Оптикалық және радиолокациялық бейнелеудің ерекшеліктері</w:t>
            </w:r>
          </w:p>
        </w:tc>
      </w:tr>
    </w:tbl>
    <w:p w:rsidR="007F5D66" w:rsidRPr="0018624D" w:rsidRDefault="007F5D66">
      <w:pPr>
        <w:rPr>
          <w:lang w:val="kk-KZ"/>
        </w:rPr>
      </w:pPr>
    </w:p>
    <w:sectPr w:rsidR="007F5D66" w:rsidRPr="0018624D" w:rsidSect="00510B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721EB"/>
    <w:multiLevelType w:val="hybridMultilevel"/>
    <w:tmpl w:val="2D940118"/>
    <w:lvl w:ilvl="0" w:tplc="30F0F70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170E4D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7B5C86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FE3FC1"/>
    <w:multiLevelType w:val="hybridMultilevel"/>
    <w:tmpl w:val="D0AA8704"/>
    <w:lvl w:ilvl="0" w:tplc="516C1B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C21BF1"/>
    <w:multiLevelType w:val="hybridMultilevel"/>
    <w:tmpl w:val="63EE41D2"/>
    <w:lvl w:ilvl="0" w:tplc="442CC176">
      <w:start w:val="2"/>
      <w:numFmt w:val="decimal"/>
      <w:lvlText w:val="%1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B22BAE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26329B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B004FF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7"/>
  </w:num>
  <w:num w:numId="5">
    <w:abstractNumId w:val="4"/>
  </w:num>
  <w:num w:numId="6">
    <w:abstractNumId w:val="0"/>
  </w:num>
  <w:num w:numId="7">
    <w:abstractNumId w:val="3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4D6A"/>
    <w:rsid w:val="0018624D"/>
    <w:rsid w:val="00383D26"/>
    <w:rsid w:val="003E536C"/>
    <w:rsid w:val="004F355F"/>
    <w:rsid w:val="00510B11"/>
    <w:rsid w:val="007F5D66"/>
    <w:rsid w:val="00833AD1"/>
    <w:rsid w:val="00B630BE"/>
    <w:rsid w:val="00C21B0E"/>
    <w:rsid w:val="00D43E08"/>
    <w:rsid w:val="00E74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4D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21B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29</cp:revision>
  <dcterms:created xsi:type="dcterms:W3CDTF">2021-11-03T03:50:00Z</dcterms:created>
  <dcterms:modified xsi:type="dcterms:W3CDTF">2021-11-03T11:06:00Z</dcterms:modified>
</cp:coreProperties>
</file>